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sz w:val="48"/>
          <w:szCs w:val="48"/>
        </w:rPr>
      </w:pPr>
      <w:bookmarkStart w:colFirst="0" w:colLast="0" w:name="_f2mam5c28u33" w:id="0"/>
      <w:bookmarkEnd w:id="0"/>
      <w:r w:rsidDel="00000000" w:rsidR="00000000" w:rsidRPr="00000000">
        <w:rPr>
          <w:sz w:val="48"/>
          <w:szCs w:val="48"/>
          <w:rtl w:val="0"/>
        </w:rPr>
        <w:t xml:space="preserve">Instruks for styrekoordinator/styresekretær</w:t>
      </w:r>
    </w:p>
    <w:p w:rsidR="00000000" w:rsidDel="00000000" w:rsidP="00000000" w:rsidRDefault="00000000" w:rsidRPr="00000000" w14:paraId="00000002">
      <w:pPr>
        <w:pStyle w:val="Title"/>
        <w:jc w:val="center"/>
        <w:rPr>
          <w:sz w:val="48"/>
          <w:szCs w:val="48"/>
        </w:rPr>
      </w:pPr>
      <w:bookmarkStart w:colFirst="0" w:colLast="0" w:name="_simsfvtkc1u" w:id="1"/>
      <w:bookmarkEnd w:id="1"/>
      <w:r w:rsidDel="00000000" w:rsidR="00000000" w:rsidRPr="00000000">
        <w:rPr>
          <w:sz w:val="48"/>
          <w:szCs w:val="48"/>
          <w:rtl w:val="0"/>
        </w:rPr>
        <w:t xml:space="preserve">i</w:t>
      </w:r>
    </w:p>
    <w:p w:rsidR="00000000" w:rsidDel="00000000" w:rsidP="00000000" w:rsidRDefault="00000000" w:rsidRPr="00000000" w14:paraId="00000003">
      <w:pPr>
        <w:pStyle w:val="Title"/>
        <w:jc w:val="center"/>
        <w:rPr>
          <w:sz w:val="48"/>
          <w:szCs w:val="48"/>
        </w:rPr>
      </w:pPr>
      <w:bookmarkStart w:colFirst="0" w:colLast="0" w:name="_lw9szpjbaa93" w:id="2"/>
      <w:bookmarkEnd w:id="2"/>
      <w:r w:rsidDel="00000000" w:rsidR="00000000" w:rsidRPr="00000000">
        <w:rPr>
          <w:sz w:val="48"/>
          <w:szCs w:val="48"/>
          <w:rtl w:val="0"/>
        </w:rPr>
        <w:t xml:space="preserve"> [Selskapsnavn AS]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Dato vedtatt:</w:t>
      </w:r>
      <w:r w:rsidDel="00000000" w:rsidR="00000000" w:rsidRPr="00000000">
        <w:rPr>
          <w:rtl w:val="0"/>
        </w:rPr>
        <w:t xml:space="preserve"> “</w:t>
      </w:r>
      <w:r w:rsidDel="00000000" w:rsidR="00000000" w:rsidRPr="00000000">
        <w:rPr>
          <w:rtl w:val="0"/>
        </w:rPr>
        <w:t xml:space="preserve">xx.xx</w:t>
      </w:r>
      <w:r w:rsidDel="00000000" w:rsidR="00000000" w:rsidRPr="00000000">
        <w:rPr>
          <w:rtl w:val="0"/>
        </w:rPr>
        <w:t xml:space="preserve">.xxxx”</w:t>
      </w:r>
    </w:p>
    <w:p w:rsidR="00000000" w:rsidDel="00000000" w:rsidP="00000000" w:rsidRDefault="00000000" w:rsidRPr="00000000" w14:paraId="00000007">
      <w:pPr>
        <w:spacing w:after="200" w:lineRule="auto"/>
        <w:rPr/>
      </w:pPr>
      <w:r w:rsidDel="00000000" w:rsidR="00000000" w:rsidRPr="00000000">
        <w:rPr>
          <w:rtl w:val="0"/>
        </w:rPr>
        <w:t xml:space="preserve">Denne instruksen gjelder for styrekoordinator/styresekretær i [Selskapsnavn AS], og er utformet for å sikre en effektiv og strukturert gjennomføring av styrearbeidet.</w:t>
      </w:r>
    </w:p>
    <w:p w:rsidR="00000000" w:rsidDel="00000000" w:rsidP="00000000" w:rsidRDefault="00000000" w:rsidRPr="00000000" w14:paraId="00000008">
      <w:pPr>
        <w:spacing w:after="200" w:lineRule="auto"/>
        <w:rPr/>
      </w:pPr>
      <w:r w:rsidDel="00000000" w:rsidR="00000000" w:rsidRPr="00000000">
        <w:rPr>
          <w:rtl w:val="0"/>
        </w:rPr>
        <w:t xml:space="preserve">Instrukser fastsetter ansvarsområder og oppgaver for rollen som styrekoordinator/styresekretær og skal bidra til å etablere en felles forståelse for hvordan rollen skal utøves.</w:t>
      </w:r>
    </w:p>
    <w:p w:rsidR="00000000" w:rsidDel="00000000" w:rsidP="00000000" w:rsidRDefault="00000000" w:rsidRPr="00000000" w14:paraId="00000009">
      <w:pPr>
        <w:spacing w:after="200" w:lineRule="auto"/>
        <w:rPr/>
      </w:pPr>
      <w:r w:rsidDel="00000000" w:rsidR="00000000" w:rsidRPr="00000000">
        <w:rPr>
          <w:rtl w:val="0"/>
        </w:rPr>
        <w:t xml:space="preserve">Instruksen trer i kraft ved styrets vedtak, og kan endres ved senere beslutning.</w:t>
      </w:r>
    </w:p>
    <w:p w:rsidR="00000000" w:rsidDel="00000000" w:rsidP="00000000" w:rsidRDefault="00000000" w:rsidRPr="00000000" w14:paraId="0000000A">
      <w:pPr>
        <w:pStyle w:val="Heading2"/>
        <w:rPr/>
      </w:pPr>
      <w:bookmarkStart w:colFirst="0" w:colLast="0" w:name="_fffq99sed5z" w:id="3"/>
      <w:bookmarkEnd w:id="3"/>
      <w:r w:rsidDel="00000000" w:rsidR="00000000" w:rsidRPr="00000000">
        <w:rPr>
          <w:rtl w:val="0"/>
        </w:rPr>
        <w:t xml:space="preserve">1. Generelle prinsipper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Styrekoordinatoren/styresekretæren rapporterer primært til styreleder i saker som gjelder styrets arbeid, men samarbeider tett med daglig leder om oppgaver som overlapper med administrasjonen.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Arbeidet skal utøves med høy grad av integritet, nøyaktighet og konfidensialitet.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Ved fravær utover tre dager skal både styreleder og daglig leder informeres i god tid.</w:t>
      </w:r>
    </w:p>
    <w:p w:rsidR="00000000" w:rsidDel="00000000" w:rsidP="00000000" w:rsidRDefault="00000000" w:rsidRPr="00000000" w14:paraId="0000000E">
      <w:pPr>
        <w:pStyle w:val="Heading2"/>
        <w:spacing w:after="200" w:lineRule="auto"/>
        <w:rPr/>
      </w:pPr>
      <w:bookmarkStart w:colFirst="0" w:colLast="0" w:name="_6xwdunpf76s" w:id="4"/>
      <w:bookmarkEnd w:id="4"/>
      <w:r w:rsidDel="00000000" w:rsidR="00000000" w:rsidRPr="00000000">
        <w:rPr>
          <w:rtl w:val="0"/>
        </w:rPr>
        <w:t xml:space="preserve">2. Hovedoppgaver og ansvarsområder</w:t>
      </w:r>
    </w:p>
    <w:p w:rsidR="00000000" w:rsidDel="00000000" w:rsidP="00000000" w:rsidRDefault="00000000" w:rsidRPr="00000000" w14:paraId="0000000F">
      <w:pPr>
        <w:pStyle w:val="Heading3"/>
        <w:spacing w:after="200" w:lineRule="auto"/>
        <w:rPr>
          <w:color w:val="000000"/>
        </w:rPr>
      </w:pPr>
      <w:bookmarkStart w:colFirst="0" w:colLast="0" w:name="_sy5q4rj2zm4l" w:id="5"/>
      <w:bookmarkEnd w:id="5"/>
      <w:r w:rsidDel="00000000" w:rsidR="00000000" w:rsidRPr="00000000">
        <w:rPr>
          <w:color w:val="000000"/>
          <w:rtl w:val="0"/>
        </w:rPr>
        <w:t xml:space="preserve">Planlegging og organisering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Utvikle og vedlikeholde styrets arbeidsplan for å sikre at den støtter virksomhetens strategiske prioriteringer og oppfyller lovpålagte krav.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Planlegge og koordinere møteagenda for styremøter og generalforsamlinger i samarbeid med styreleder og daglig leder.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Sørge for praktisk tilrettelegging for styremøter, inkludert bestilling av lokaler, teknisk støtte og eventuell organisering av reise og overnatting.</w:t>
      </w:r>
    </w:p>
    <w:p w:rsidR="00000000" w:rsidDel="00000000" w:rsidP="00000000" w:rsidRDefault="00000000" w:rsidRPr="00000000" w14:paraId="00000013">
      <w:pPr>
        <w:pStyle w:val="Heading2"/>
        <w:spacing w:after="200" w:lineRule="auto"/>
        <w:rPr/>
      </w:pPr>
      <w:bookmarkStart w:colFirst="0" w:colLast="0" w:name="_qllpvidogtoj" w:id="6"/>
      <w:bookmarkEnd w:id="6"/>
      <w:r w:rsidDel="00000000" w:rsidR="00000000" w:rsidRPr="00000000">
        <w:rPr>
          <w:sz w:val="28"/>
          <w:szCs w:val="28"/>
          <w:rtl w:val="0"/>
        </w:rPr>
        <w:t xml:space="preserve">Dokumentasjon og arkivering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Føre protokoller fra styremøter som dokumenterer vedtak, diskusjoner og habilitetsvurderinger.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Arkivere signerte protokoller og annet styremateriell i selskapets digitale arkiv i henhold til regelverk og interne retningslinjer.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Distribuere styredokumenter, inkludert agenda og beslutningsgrunnlag, i god tid før møter.</w:t>
      </w:r>
    </w:p>
    <w:p w:rsidR="00000000" w:rsidDel="00000000" w:rsidP="00000000" w:rsidRDefault="00000000" w:rsidRPr="00000000" w14:paraId="00000017">
      <w:pPr>
        <w:pStyle w:val="Heading2"/>
        <w:spacing w:after="200" w:lineRule="auto"/>
        <w:rPr/>
      </w:pPr>
      <w:bookmarkStart w:colFirst="0" w:colLast="0" w:name="_oijazml6ujjr" w:id="7"/>
      <w:bookmarkEnd w:id="7"/>
      <w:r w:rsidDel="00000000" w:rsidR="00000000" w:rsidRPr="00000000">
        <w:rPr>
          <w:sz w:val="28"/>
          <w:szCs w:val="28"/>
          <w:rtl w:val="0"/>
        </w:rPr>
        <w:t xml:space="preserve">Regelverk og etterlevelse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Kontinuerlig overvåke gjeldende lover og regelverk som påvirker selskapet, og informere styret om relevante endringer.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Sørge for at selskapets vedtekter og interne regler oppdateres jevnlig i tråd med vedtak og gjeldende lovgivning.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Koordinere rapporteringspliktige beslutninger i Altinn og til andre relevante myndigheter, som styrevalg og styrefullmakter.</w:t>
      </w:r>
    </w:p>
    <w:p w:rsidR="00000000" w:rsidDel="00000000" w:rsidP="00000000" w:rsidRDefault="00000000" w:rsidRPr="00000000" w14:paraId="0000001B">
      <w:pPr>
        <w:pStyle w:val="Heading2"/>
        <w:spacing w:after="200" w:lineRule="auto"/>
        <w:rPr/>
      </w:pPr>
      <w:bookmarkStart w:colFirst="0" w:colLast="0" w:name="_bmuytgqc420e" w:id="8"/>
      <w:bookmarkEnd w:id="8"/>
      <w:r w:rsidDel="00000000" w:rsidR="00000000" w:rsidRPr="00000000">
        <w:rPr>
          <w:sz w:val="28"/>
          <w:szCs w:val="28"/>
          <w:rtl w:val="0"/>
        </w:rPr>
        <w:t xml:space="preserve">Strategisk støtte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Tilrettelegge for styrets diskusjoner om risikostyring, bærekraft og innovasjon.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Bistå med evaluering av styrets arbeid, identifisere forbedringsområder og foreslå konkrete tiltak.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Identifisere muligheter for forretningsutvikling og fremme forslag basert på innsikt fra ledelsen, styret og eksterne interessenter.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Bistå styret ved krisesituasjoner gjennom å koordinere informasjonsflyt mellom styret, administrasjonen og interne og eksterne interessenter.</w:t>
      </w:r>
    </w:p>
    <w:p w:rsidR="00000000" w:rsidDel="00000000" w:rsidP="00000000" w:rsidRDefault="00000000" w:rsidRPr="00000000" w14:paraId="00000020">
      <w:pPr>
        <w:pStyle w:val="Heading2"/>
        <w:spacing w:after="200" w:lineRule="auto"/>
        <w:rPr/>
      </w:pPr>
      <w:bookmarkStart w:colFirst="0" w:colLast="0" w:name="_h6y1t0wejq25" w:id="9"/>
      <w:bookmarkEnd w:id="9"/>
      <w:r w:rsidDel="00000000" w:rsidR="00000000" w:rsidRPr="00000000">
        <w:rPr>
          <w:sz w:val="28"/>
          <w:szCs w:val="28"/>
          <w:rtl w:val="0"/>
        </w:rPr>
        <w:t xml:space="preserve">Kommunikasjon og onboarding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Onboard nye styremedlemmer og sørge for at de får nødvendig opplæring i selskapets systemer, retningslinjer og styreportal, slik at de raskt blir operative i rollen.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Sørge for at kommunikasjon med styremedlemmer skjer gjennom sikre og effektive kanaler.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Bygge og vedlikeholde gode relasjoner med styremedlemmer, ledelsen og andre interessenter.</w:t>
      </w:r>
    </w:p>
    <w:p w:rsidR="00000000" w:rsidDel="00000000" w:rsidP="00000000" w:rsidRDefault="00000000" w:rsidRPr="00000000" w14:paraId="00000024">
      <w:pPr>
        <w:pStyle w:val="Heading2"/>
        <w:spacing w:after="200" w:lineRule="auto"/>
        <w:rPr/>
      </w:pPr>
      <w:bookmarkStart w:colFirst="0" w:colLast="0" w:name="_6764e5j3sgo" w:id="10"/>
      <w:bookmarkEnd w:id="10"/>
      <w:r w:rsidDel="00000000" w:rsidR="00000000" w:rsidRPr="00000000">
        <w:rPr>
          <w:sz w:val="28"/>
          <w:szCs w:val="28"/>
          <w:rtl w:val="0"/>
        </w:rPr>
        <w:t xml:space="preserve">Digitalisering og sikkerhet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Administrere selskapets styreportal og oppdatere tilgangsnivåer ved endringer i styresammensetningen.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Sørge for at styrets arbeid følger beste praksis for datasikkerhet og personvern (GDPR).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Gi opplæring i digitale verktøy for å fremme sikker og effektiv informasjonsflyt.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Sørge for sikker oppdatering og vedlikehold av tilgangsnivåer for å minimere risiko for uautorisert tilgang til sensitive opplysninger.</w:t>
      </w:r>
    </w:p>
    <w:p w:rsidR="00000000" w:rsidDel="00000000" w:rsidP="00000000" w:rsidRDefault="00000000" w:rsidRPr="00000000" w14:paraId="00000029">
      <w:pPr>
        <w:pStyle w:val="Heading2"/>
        <w:spacing w:after="200" w:lineRule="auto"/>
        <w:rPr/>
      </w:pPr>
      <w:bookmarkStart w:colFirst="0" w:colLast="0" w:name="_23zbjhl9ru3p" w:id="11"/>
      <w:bookmarkEnd w:id="11"/>
      <w:r w:rsidDel="00000000" w:rsidR="00000000" w:rsidRPr="00000000">
        <w:rPr>
          <w:sz w:val="28"/>
          <w:szCs w:val="28"/>
          <w:rtl w:val="0"/>
        </w:rPr>
        <w:t xml:space="preserve">Praktisk støtte og oppfølging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Sørge for at alle aksjonspunkter fra tidligere møter følges opp og rapporteres til styret.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Organisere administrativ støtte til valgkomiteer og andre underutvalg.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Forhandle og administrere styreansvarsforsikring.</w:t>
      </w:r>
    </w:p>
    <w:p w:rsidR="00000000" w:rsidDel="00000000" w:rsidP="00000000" w:rsidRDefault="00000000" w:rsidRPr="00000000" w14:paraId="0000002D">
      <w:pPr>
        <w:pStyle w:val="Heading2"/>
        <w:spacing w:after="200" w:lineRule="auto"/>
        <w:rPr/>
      </w:pPr>
      <w:bookmarkStart w:colFirst="0" w:colLast="0" w:name="_tzlq60po0xb6" w:id="12"/>
      <w:bookmarkEnd w:id="12"/>
      <w:r w:rsidDel="00000000" w:rsidR="00000000" w:rsidRPr="00000000">
        <w:rPr>
          <w:rtl w:val="0"/>
        </w:rPr>
        <w:t xml:space="preserve">3. Taushetsplikt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Styrekoordinatoren/styresekretæren plikter å sikre at sensitive opplysninger som vedkommende får kjennskap til i rollen, ikke videreformidles til uvedkommende.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Diskusjoner som skjer i styremøter, skal alltid behandles konfidensielt, med mindre styret har bestemt noe annet.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All ekstern informasjon skal koordineres i tråd med selskapets kommunikasjonsstrategi.</w:t>
      </w:r>
    </w:p>
    <w:p w:rsidR="00000000" w:rsidDel="00000000" w:rsidP="00000000" w:rsidRDefault="00000000" w:rsidRPr="00000000" w14:paraId="00000031">
      <w:pPr>
        <w:pStyle w:val="Heading2"/>
        <w:spacing w:after="200" w:lineRule="auto"/>
        <w:rPr/>
      </w:pPr>
      <w:bookmarkStart w:colFirst="0" w:colLast="0" w:name="_of6a52411zt" w:id="13"/>
      <w:bookmarkEnd w:id="13"/>
      <w:r w:rsidDel="00000000" w:rsidR="00000000" w:rsidRPr="00000000">
        <w:rPr>
          <w:rtl w:val="0"/>
        </w:rPr>
        <w:t xml:space="preserve">4. Kontinuerlig forbedring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Arbeidsprosessene knyttet til styrearbeidet skal evalueres årlig med tanke på effektivitet og struktur.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Identifiserte forbedringsområder skal dokumenteres og presenteres for styret med forslag til tiltak.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Oppdatere styrets plan for krisehåndtering i tråd med selskapets risikobilde og utvikling.</w:t>
      </w:r>
    </w:p>
    <w:p w:rsidR="00000000" w:rsidDel="00000000" w:rsidP="00000000" w:rsidRDefault="00000000" w:rsidRPr="00000000" w14:paraId="00000035">
      <w:pPr>
        <w:spacing w:after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70"/>
        <w:gridCol w:w="1050"/>
        <w:gridCol w:w="4095"/>
        <w:tblGridChange w:id="0">
          <w:tblGrid>
            <w:gridCol w:w="3870"/>
            <w:gridCol w:w="1050"/>
            <w:gridCol w:w="40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Styrets leder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Styrekoordinator/styresekretær</w:t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Style w:val="Title"/>
      <w:rPr>
        <w:color w:val="cccccc"/>
      </w:rPr>
    </w:pPr>
    <w:bookmarkStart w:colFirst="0" w:colLast="0" w:name="_34yewm180evh" w:id="14"/>
    <w:bookmarkEnd w:id="14"/>
    <w:r w:rsidDel="00000000" w:rsidR="00000000" w:rsidRPr="00000000">
      <w:rPr>
        <w:color w:val="cccccc"/>
        <w:rtl w:val="0"/>
      </w:rPr>
      <w:t xml:space="preserve">Mal</w:t>
    </w:r>
  </w:p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